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D2AF" w14:textId="77777777" w:rsidR="00251E9F" w:rsidRDefault="00251E9F" w:rsidP="008D0646">
      <w:pPr>
        <w:pStyle w:val="NoSpacing"/>
        <w:jc w:val="center"/>
        <w:rPr>
          <w:rFonts w:ascii="Arial" w:hAnsi="Arial" w:cs="Arial"/>
          <w:sz w:val="34"/>
          <w:szCs w:val="24"/>
        </w:rPr>
      </w:pPr>
      <w:r>
        <w:rPr>
          <w:noProof/>
        </w:rPr>
        <w:drawing>
          <wp:inline distT="0" distB="0" distL="0" distR="0" wp14:anchorId="4729A884" wp14:editId="5E25C69A">
            <wp:extent cx="4762352" cy="2221643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6" b="28344"/>
                    <a:stretch/>
                  </pic:blipFill>
                  <pic:spPr bwMode="auto">
                    <a:xfrm>
                      <a:off x="0" y="0"/>
                      <a:ext cx="4763135" cy="222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B30AC" w14:textId="6A40F5DB" w:rsidR="008D0646" w:rsidRPr="00C63374" w:rsidRDefault="008D0646" w:rsidP="008D0646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br w:type="textWrapping" w:clear="all"/>
      </w:r>
      <w:r w:rsidRPr="00C63374">
        <w:rPr>
          <w:rFonts w:ascii="Tahoma" w:hAnsi="Tahoma" w:cs="Tahoma"/>
          <w:sz w:val="24"/>
          <w:szCs w:val="24"/>
        </w:rPr>
        <w:t>SILANTAS</w:t>
      </w:r>
    </w:p>
    <w:p w14:paraId="56271C89" w14:textId="1099B6C1" w:rsidR="008D0646" w:rsidRPr="00C63374" w:rsidRDefault="008D0646" w:rsidP="008D0646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C63374">
        <w:rPr>
          <w:rFonts w:ascii="Tahoma" w:hAnsi="Tahoma" w:cs="Tahoma"/>
          <w:sz w:val="24"/>
          <w:szCs w:val="24"/>
        </w:rPr>
        <w:t>(</w:t>
      </w:r>
      <w:proofErr w:type="spellStart"/>
      <w:r w:rsidR="00C63374" w:rsidRPr="00C63374">
        <w:rPr>
          <w:rFonts w:ascii="Tahoma" w:hAnsi="Tahoma" w:cs="Tahoma"/>
          <w:sz w:val="24"/>
          <w:szCs w:val="24"/>
        </w:rPr>
        <w:t>Sistem</w:t>
      </w:r>
      <w:proofErr w:type="spellEnd"/>
      <w:r w:rsidR="00C63374"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63374" w:rsidRPr="00C63374">
        <w:rPr>
          <w:rFonts w:ascii="Tahoma" w:hAnsi="Tahoma" w:cs="Tahoma"/>
          <w:sz w:val="24"/>
          <w:szCs w:val="24"/>
        </w:rPr>
        <w:t>Layanan</w:t>
      </w:r>
      <w:proofErr w:type="spellEnd"/>
      <w:r w:rsidR="00C63374"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63374" w:rsidRPr="00C63374">
        <w:rPr>
          <w:rFonts w:ascii="Tahoma" w:hAnsi="Tahoma" w:cs="Tahoma"/>
          <w:sz w:val="24"/>
          <w:szCs w:val="24"/>
        </w:rPr>
        <w:t>Khusus</w:t>
      </w:r>
      <w:proofErr w:type="spellEnd"/>
      <w:r w:rsidR="00C63374"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63374" w:rsidRPr="00C63374">
        <w:rPr>
          <w:rFonts w:ascii="Tahoma" w:hAnsi="Tahoma" w:cs="Tahoma"/>
          <w:sz w:val="24"/>
          <w:szCs w:val="24"/>
        </w:rPr>
        <w:t>Lansia</w:t>
      </w:r>
      <w:proofErr w:type="spellEnd"/>
      <w:r w:rsidR="00C63374"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63374" w:rsidRPr="00C63374">
        <w:rPr>
          <w:rFonts w:ascii="Tahoma" w:hAnsi="Tahoma" w:cs="Tahoma"/>
          <w:sz w:val="24"/>
          <w:szCs w:val="24"/>
        </w:rPr>
        <w:t>dan</w:t>
      </w:r>
      <w:proofErr w:type="spellEnd"/>
      <w:r w:rsidR="00C63374"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63374" w:rsidRPr="00C63374">
        <w:rPr>
          <w:rFonts w:ascii="Tahoma" w:hAnsi="Tahoma" w:cs="Tahoma"/>
          <w:sz w:val="24"/>
          <w:szCs w:val="24"/>
        </w:rPr>
        <w:t>Disabilitas</w:t>
      </w:r>
      <w:proofErr w:type="spellEnd"/>
      <w:r w:rsidR="00C63374" w:rsidRPr="00C63374">
        <w:rPr>
          <w:rFonts w:ascii="Tahoma" w:hAnsi="Tahoma" w:cs="Tahoma"/>
          <w:sz w:val="24"/>
          <w:szCs w:val="24"/>
        </w:rPr>
        <w:t>)</w:t>
      </w:r>
      <w:r w:rsidRPr="00C63374">
        <w:rPr>
          <w:rFonts w:ascii="Tahoma" w:hAnsi="Tahoma" w:cs="Tahoma"/>
          <w:sz w:val="24"/>
          <w:szCs w:val="24"/>
        </w:rPr>
        <w:t>)</w:t>
      </w:r>
    </w:p>
    <w:p w14:paraId="0A5075E2" w14:textId="4BC722C3" w:rsidR="008D0646" w:rsidRPr="00C63374" w:rsidRDefault="008D0646" w:rsidP="008D0646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1B537616" w14:textId="33F3932F" w:rsidR="00C63374" w:rsidRPr="00C63374" w:rsidRDefault="00C63374" w:rsidP="00C63374">
      <w:pPr>
        <w:pStyle w:val="ListParagraph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C63374">
        <w:rPr>
          <w:rFonts w:ascii="Tahoma" w:hAnsi="Tahoma" w:cs="Tahoma"/>
          <w:sz w:val="24"/>
          <w:szCs w:val="24"/>
        </w:rPr>
        <w:t>SILANTAS (</w:t>
      </w:r>
      <w:proofErr w:type="spellStart"/>
      <w:r w:rsidRPr="00C63374">
        <w:rPr>
          <w:rFonts w:ascii="Tahoma" w:hAnsi="Tahoma" w:cs="Tahoma"/>
          <w:sz w:val="24"/>
          <w:szCs w:val="24"/>
        </w:rPr>
        <w:t>Sistem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Layanan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Khusus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Lansia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Disabilitas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C63374">
        <w:rPr>
          <w:rFonts w:ascii="Tahoma" w:hAnsi="Tahoma" w:cs="Tahoma"/>
          <w:sz w:val="24"/>
          <w:szCs w:val="24"/>
        </w:rPr>
        <w:t>merupakan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inovasi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pelayanan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publik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dengan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sistem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jemput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bola yang </w:t>
      </w:r>
      <w:proofErr w:type="spellStart"/>
      <w:r w:rsidRPr="00C63374">
        <w:rPr>
          <w:rFonts w:ascii="Tahoma" w:hAnsi="Tahoma" w:cs="Tahoma"/>
          <w:sz w:val="24"/>
          <w:szCs w:val="24"/>
        </w:rPr>
        <w:t>merupakan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suatu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inovasi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pelayanan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63374">
        <w:rPr>
          <w:rFonts w:ascii="Tahoma" w:hAnsi="Tahoma" w:cs="Tahoma"/>
          <w:sz w:val="24"/>
          <w:szCs w:val="24"/>
        </w:rPr>
        <w:t>langsung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berhubungan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kepada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masyarakat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dengan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hanya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menghubungi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call center </w:t>
      </w:r>
      <w:proofErr w:type="spellStart"/>
      <w:r w:rsidRPr="00C63374">
        <w:rPr>
          <w:rFonts w:ascii="Tahoma" w:hAnsi="Tahoma" w:cs="Tahoma"/>
          <w:sz w:val="24"/>
          <w:szCs w:val="24"/>
        </w:rPr>
        <w:t>Kecamatan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Jasinga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3374">
        <w:rPr>
          <w:rFonts w:ascii="Tahoma" w:hAnsi="Tahoma" w:cs="Tahoma"/>
          <w:sz w:val="24"/>
          <w:szCs w:val="24"/>
        </w:rPr>
        <w:t>maka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setelah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dilakukan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verifikasi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3374">
        <w:rPr>
          <w:rFonts w:ascii="Tahoma" w:hAnsi="Tahoma" w:cs="Tahoma"/>
          <w:sz w:val="24"/>
          <w:szCs w:val="24"/>
        </w:rPr>
        <w:t>petugas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pelayanan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akan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langsung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menuju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rumah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atau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alamat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warga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tersebut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untuk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dilakukan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perekaman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E-KTP. Hal </w:t>
      </w:r>
      <w:proofErr w:type="spellStart"/>
      <w:r w:rsidRPr="00C63374">
        <w:rPr>
          <w:rFonts w:ascii="Tahoma" w:hAnsi="Tahoma" w:cs="Tahoma"/>
          <w:sz w:val="24"/>
          <w:szCs w:val="24"/>
        </w:rPr>
        <w:t>ini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ditujukan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untuk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mempermudah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pelayanan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bagi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masyarakat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63374">
        <w:rPr>
          <w:rFonts w:ascii="Tahoma" w:hAnsi="Tahoma" w:cs="Tahoma"/>
          <w:sz w:val="24"/>
          <w:szCs w:val="24"/>
        </w:rPr>
        <w:t>usia</w:t>
      </w:r>
      <w:proofErr w:type="spellEnd"/>
      <w:proofErr w:type="gram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lanjut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63374">
        <w:rPr>
          <w:rFonts w:ascii="Tahoma" w:hAnsi="Tahoma" w:cs="Tahoma"/>
          <w:sz w:val="24"/>
          <w:szCs w:val="24"/>
        </w:rPr>
        <w:t>memiliki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keterbatasan</w:t>
      </w:r>
      <w:proofErr w:type="spellEnd"/>
      <w:r w:rsidRPr="00C63374">
        <w:rPr>
          <w:rFonts w:ascii="Tahoma" w:hAnsi="Tahoma" w:cs="Tahoma"/>
          <w:sz w:val="24"/>
          <w:szCs w:val="24"/>
        </w:rPr>
        <w:t>.</w:t>
      </w:r>
    </w:p>
    <w:p w14:paraId="318D6D81" w14:textId="77777777" w:rsidR="008D0646" w:rsidRPr="00C63374" w:rsidRDefault="008D0646" w:rsidP="00C63374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844937A" w14:textId="77777777" w:rsidR="008D0646" w:rsidRPr="00C63374" w:rsidRDefault="008D0646" w:rsidP="0046056D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C63374">
        <w:rPr>
          <w:rFonts w:ascii="Tahoma" w:hAnsi="Tahoma" w:cs="Tahoma"/>
          <w:sz w:val="24"/>
          <w:szCs w:val="24"/>
        </w:rPr>
        <w:t>Tahapan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prosedur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program SILANTAS</w:t>
      </w:r>
    </w:p>
    <w:p w14:paraId="1F20BB4E" w14:textId="0283B175" w:rsidR="0046056D" w:rsidRPr="0046056D" w:rsidRDefault="00C63374" w:rsidP="0046056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 w:rsidRPr="0046056D">
        <w:rPr>
          <w:rFonts w:ascii="Tahoma" w:hAnsi="Tahoma" w:cs="Tahoma"/>
          <w:sz w:val="24"/>
          <w:szCs w:val="24"/>
        </w:rPr>
        <w:t>Warga</w:t>
      </w:r>
      <w:proofErr w:type="spellEnd"/>
      <w:r w:rsidRPr="004605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056D">
        <w:rPr>
          <w:rFonts w:ascii="Tahoma" w:hAnsi="Tahoma" w:cs="Tahoma"/>
          <w:sz w:val="24"/>
          <w:szCs w:val="24"/>
        </w:rPr>
        <w:t>masyarakat</w:t>
      </w:r>
      <w:proofErr w:type="spellEnd"/>
      <w:r w:rsidRPr="0046056D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46056D">
        <w:rPr>
          <w:rFonts w:ascii="Tahoma" w:hAnsi="Tahoma" w:cs="Tahoma"/>
          <w:sz w:val="24"/>
          <w:szCs w:val="24"/>
        </w:rPr>
        <w:t>membutuhkan</w:t>
      </w:r>
      <w:proofErr w:type="spellEnd"/>
      <w:r w:rsidRPr="004605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056D">
        <w:rPr>
          <w:rFonts w:ascii="Tahoma" w:hAnsi="Tahoma" w:cs="Tahoma"/>
          <w:sz w:val="24"/>
          <w:szCs w:val="24"/>
        </w:rPr>
        <w:t>layanan</w:t>
      </w:r>
      <w:proofErr w:type="spellEnd"/>
      <w:r w:rsidRPr="0046056D">
        <w:rPr>
          <w:rFonts w:ascii="Tahoma" w:hAnsi="Tahoma" w:cs="Tahoma"/>
          <w:sz w:val="24"/>
          <w:szCs w:val="24"/>
        </w:rPr>
        <w:t xml:space="preserve"> SILANTAS </w:t>
      </w:r>
      <w:proofErr w:type="spellStart"/>
      <w:r w:rsidRPr="0046056D">
        <w:rPr>
          <w:rFonts w:ascii="Tahoma" w:hAnsi="Tahoma" w:cs="Tahoma"/>
          <w:sz w:val="24"/>
          <w:szCs w:val="24"/>
        </w:rPr>
        <w:t>menghubungi</w:t>
      </w:r>
      <w:proofErr w:type="spellEnd"/>
      <w:r w:rsidRPr="0046056D">
        <w:rPr>
          <w:rFonts w:ascii="Tahoma" w:hAnsi="Tahoma" w:cs="Tahoma"/>
          <w:sz w:val="24"/>
          <w:szCs w:val="24"/>
        </w:rPr>
        <w:t xml:space="preserve"> Call Center SILANTAS </w:t>
      </w:r>
      <w:r w:rsidR="00F70B0F">
        <w:rPr>
          <w:rFonts w:ascii="Tahoma" w:hAnsi="Tahoma" w:cs="Tahoma"/>
          <w:sz w:val="24"/>
          <w:szCs w:val="24"/>
        </w:rPr>
        <w:t>(</w:t>
      </w:r>
      <w:r w:rsidR="0046056D" w:rsidRPr="0046056D">
        <w:rPr>
          <w:rFonts w:ascii="Tahoma" w:eastAsiaTheme="minorHAnsi" w:hAnsi="Tahoma" w:cs="Tahoma"/>
          <w:sz w:val="24"/>
          <w:szCs w:val="24"/>
        </w:rPr>
        <w:t>0858-8170-5004</w:t>
      </w:r>
      <w:r w:rsidR="00F70B0F">
        <w:rPr>
          <w:rFonts w:ascii="Tahoma" w:eastAsiaTheme="minorHAnsi" w:hAnsi="Tahoma" w:cs="Tahoma"/>
          <w:sz w:val="24"/>
          <w:szCs w:val="24"/>
        </w:rPr>
        <w:t>)</w:t>
      </w:r>
      <w:r w:rsidR="0046056D" w:rsidRPr="0046056D">
        <w:rPr>
          <w:rFonts w:ascii="Tahoma" w:eastAsiaTheme="minorHAnsi" w:hAnsi="Tahoma" w:cs="Tahoma"/>
          <w:sz w:val="24"/>
          <w:szCs w:val="24"/>
        </w:rPr>
        <w:t xml:space="preserve"> </w:t>
      </w:r>
    </w:p>
    <w:p w14:paraId="32DD7843" w14:textId="2805A4D8" w:rsidR="008D0646" w:rsidRPr="00C63374" w:rsidRDefault="008D0646" w:rsidP="0046056D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C63374">
        <w:rPr>
          <w:rFonts w:ascii="Tahoma" w:hAnsi="Tahoma" w:cs="Tahoma"/>
          <w:sz w:val="24"/>
          <w:szCs w:val="24"/>
        </w:rPr>
        <w:t>Menerima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pengaduan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baik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dari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warga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atau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pun </w:t>
      </w:r>
      <w:proofErr w:type="spellStart"/>
      <w:r w:rsidRPr="00C63374">
        <w:rPr>
          <w:rFonts w:ascii="Tahoma" w:hAnsi="Tahoma" w:cs="Tahoma"/>
          <w:sz w:val="24"/>
          <w:szCs w:val="24"/>
        </w:rPr>
        <w:t>desa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tentang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permohonan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perekaman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ektp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secara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mobile </w:t>
      </w:r>
    </w:p>
    <w:p w14:paraId="755B6F37" w14:textId="77777777" w:rsidR="008D0646" w:rsidRPr="00C63374" w:rsidRDefault="008D0646" w:rsidP="0046056D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C63374">
        <w:rPr>
          <w:rFonts w:ascii="Tahoma" w:hAnsi="Tahoma" w:cs="Tahoma"/>
          <w:sz w:val="24"/>
          <w:szCs w:val="24"/>
        </w:rPr>
        <w:t>Memverifikasi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data </w:t>
      </w:r>
      <w:proofErr w:type="spellStart"/>
      <w:r w:rsidRPr="00C63374">
        <w:rPr>
          <w:rFonts w:ascii="Tahoma" w:hAnsi="Tahoma" w:cs="Tahoma"/>
          <w:sz w:val="24"/>
          <w:szCs w:val="24"/>
        </w:rPr>
        <w:t>kependudukan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warga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63374">
        <w:rPr>
          <w:rFonts w:ascii="Tahoma" w:hAnsi="Tahoma" w:cs="Tahoma"/>
          <w:sz w:val="24"/>
          <w:szCs w:val="24"/>
        </w:rPr>
        <w:t>akan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direkam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, (</w:t>
      </w:r>
      <w:proofErr w:type="spellStart"/>
      <w:r w:rsidRPr="00C63374">
        <w:rPr>
          <w:rFonts w:ascii="Tahoma" w:hAnsi="Tahoma" w:cs="Tahoma"/>
          <w:sz w:val="24"/>
          <w:szCs w:val="24"/>
        </w:rPr>
        <w:t>melampirkan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Kartu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keluarga</w:t>
      </w:r>
      <w:proofErr w:type="spellEnd"/>
      <w:r w:rsidRPr="00C63374">
        <w:rPr>
          <w:rFonts w:ascii="Tahoma" w:hAnsi="Tahoma" w:cs="Tahoma"/>
          <w:sz w:val="24"/>
          <w:szCs w:val="24"/>
        </w:rPr>
        <w:t>)</w:t>
      </w:r>
    </w:p>
    <w:p w14:paraId="4FC678C1" w14:textId="77777777" w:rsidR="008D0646" w:rsidRPr="00C63374" w:rsidRDefault="008D0646" w:rsidP="00C63374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C63374">
        <w:rPr>
          <w:rFonts w:ascii="Tahoma" w:hAnsi="Tahoma" w:cs="Tahoma"/>
          <w:sz w:val="24"/>
          <w:szCs w:val="24"/>
        </w:rPr>
        <w:t>Memverifikasi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keadaan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warga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karna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akan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berpengaruh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pada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saat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perekaman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ektp</w:t>
      </w:r>
      <w:proofErr w:type="spellEnd"/>
      <w:r w:rsidRPr="00C63374">
        <w:rPr>
          <w:rFonts w:ascii="Tahoma" w:hAnsi="Tahoma" w:cs="Tahoma"/>
          <w:sz w:val="24"/>
          <w:szCs w:val="24"/>
        </w:rPr>
        <w:t>,</w:t>
      </w:r>
    </w:p>
    <w:p w14:paraId="0C1373FC" w14:textId="77777777" w:rsidR="008D0646" w:rsidRPr="00C63374" w:rsidRDefault="008D0646" w:rsidP="00C63374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C63374">
        <w:rPr>
          <w:rFonts w:ascii="Tahoma" w:hAnsi="Tahoma" w:cs="Tahoma"/>
          <w:sz w:val="24"/>
          <w:szCs w:val="24"/>
        </w:rPr>
        <w:t>Memverifikasi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lokasi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warga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yang </w:t>
      </w:r>
      <w:proofErr w:type="spellStart"/>
      <w:proofErr w:type="gramStart"/>
      <w:r w:rsidRPr="00C63374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C63374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C63374">
        <w:rPr>
          <w:rFonts w:ascii="Tahoma" w:hAnsi="Tahoma" w:cs="Tahoma"/>
          <w:sz w:val="24"/>
          <w:szCs w:val="24"/>
        </w:rPr>
        <w:t>rekam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ektp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karna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pada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saat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proses </w:t>
      </w:r>
      <w:proofErr w:type="spellStart"/>
      <w:r w:rsidRPr="00C63374">
        <w:rPr>
          <w:rFonts w:ascii="Tahoma" w:hAnsi="Tahoma" w:cs="Tahoma"/>
          <w:sz w:val="24"/>
          <w:szCs w:val="24"/>
        </w:rPr>
        <w:t>perekaman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akan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membutuhkan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jaringan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sinyal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internet.</w:t>
      </w:r>
    </w:p>
    <w:p w14:paraId="6155454A" w14:textId="77777777" w:rsidR="008D0646" w:rsidRPr="00C63374" w:rsidRDefault="008D0646" w:rsidP="00C63374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C63374">
        <w:rPr>
          <w:rFonts w:ascii="Tahoma" w:hAnsi="Tahoma" w:cs="Tahoma"/>
          <w:sz w:val="24"/>
          <w:szCs w:val="24"/>
        </w:rPr>
        <w:t>Berkoordinasi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Dengan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DInas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kependudukan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pencatatan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sipil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kabupaten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bogor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63374">
        <w:rPr>
          <w:rFonts w:ascii="Tahoma" w:hAnsi="Tahoma" w:cs="Tahoma"/>
          <w:sz w:val="24"/>
          <w:szCs w:val="24"/>
        </w:rPr>
        <w:t>untuk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C63374">
        <w:rPr>
          <w:rFonts w:ascii="Tahoma" w:hAnsi="Tahoma" w:cs="Tahoma"/>
          <w:sz w:val="24"/>
          <w:szCs w:val="24"/>
        </w:rPr>
        <w:t>pengajuan</w:t>
      </w:r>
      <w:proofErr w:type="spellEnd"/>
      <w:proofErr w:type="gram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bantuan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alat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bantu </w:t>
      </w:r>
      <w:proofErr w:type="spellStart"/>
      <w:r w:rsidRPr="00C63374">
        <w:rPr>
          <w:rFonts w:ascii="Tahoma" w:hAnsi="Tahoma" w:cs="Tahoma"/>
          <w:sz w:val="24"/>
          <w:szCs w:val="24"/>
        </w:rPr>
        <w:t>seperti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modem </w:t>
      </w:r>
      <w:proofErr w:type="spellStart"/>
      <w:r w:rsidRPr="00C63374">
        <w:rPr>
          <w:rFonts w:ascii="Tahoma" w:hAnsi="Tahoma" w:cs="Tahoma"/>
          <w:sz w:val="24"/>
          <w:szCs w:val="24"/>
        </w:rPr>
        <w:t>untuk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beberapa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wilayah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63374">
        <w:rPr>
          <w:rFonts w:ascii="Tahoma" w:hAnsi="Tahoma" w:cs="Tahoma"/>
          <w:sz w:val="24"/>
          <w:szCs w:val="24"/>
        </w:rPr>
        <w:t>sulit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akses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sinyal</w:t>
      </w:r>
      <w:proofErr w:type="spellEnd"/>
      <w:r w:rsidRPr="00C63374">
        <w:rPr>
          <w:rFonts w:ascii="Tahoma" w:hAnsi="Tahoma" w:cs="Tahoma"/>
          <w:sz w:val="24"/>
          <w:szCs w:val="24"/>
        </w:rPr>
        <w:t>/</w:t>
      </w:r>
      <w:proofErr w:type="spellStart"/>
      <w:r w:rsidRPr="00C63374">
        <w:rPr>
          <w:rFonts w:ascii="Tahoma" w:hAnsi="Tahoma" w:cs="Tahoma"/>
          <w:sz w:val="24"/>
          <w:szCs w:val="24"/>
        </w:rPr>
        <w:t>jaringan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internetnya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nya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. </w:t>
      </w:r>
    </w:p>
    <w:p w14:paraId="1F50114F" w14:textId="77777777" w:rsidR="008D0646" w:rsidRPr="00D6712F" w:rsidRDefault="008D0646" w:rsidP="00C63374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C63374">
        <w:rPr>
          <w:rFonts w:ascii="Tahoma" w:hAnsi="Tahoma" w:cs="Tahoma"/>
          <w:sz w:val="24"/>
          <w:szCs w:val="24"/>
        </w:rPr>
        <w:lastRenderedPageBreak/>
        <w:t>Persiapan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alat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C63374">
        <w:rPr>
          <w:rFonts w:ascii="Tahoma" w:hAnsi="Tahoma" w:cs="Tahoma"/>
          <w:sz w:val="24"/>
          <w:szCs w:val="24"/>
        </w:rPr>
        <w:t>alat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63374">
        <w:rPr>
          <w:rFonts w:ascii="Tahoma" w:hAnsi="Tahoma" w:cs="Tahoma"/>
          <w:sz w:val="24"/>
          <w:szCs w:val="24"/>
        </w:rPr>
        <w:t>akan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3374">
        <w:rPr>
          <w:rFonts w:ascii="Tahoma" w:hAnsi="Tahoma" w:cs="Tahoma"/>
          <w:sz w:val="24"/>
          <w:szCs w:val="24"/>
        </w:rPr>
        <w:t>dibawa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63374">
        <w:rPr>
          <w:rFonts w:ascii="Tahoma" w:hAnsi="Tahoma" w:cs="Tahoma"/>
          <w:sz w:val="24"/>
          <w:szCs w:val="24"/>
        </w:rPr>
        <w:t>seperti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 :CPU</w:t>
      </w:r>
      <w:proofErr w:type="gramEnd"/>
      <w:r w:rsidRPr="00C63374">
        <w:rPr>
          <w:rFonts w:ascii="Tahoma" w:hAnsi="Tahoma" w:cs="Tahoma"/>
          <w:sz w:val="24"/>
          <w:szCs w:val="24"/>
        </w:rPr>
        <w:t xml:space="preserve">, Monitor. </w:t>
      </w:r>
      <w:proofErr w:type="spellStart"/>
      <w:r w:rsidRPr="00C63374">
        <w:rPr>
          <w:rFonts w:ascii="Tahoma" w:hAnsi="Tahoma" w:cs="Tahoma"/>
          <w:sz w:val="24"/>
          <w:szCs w:val="24"/>
        </w:rPr>
        <w:t>Kamera</w:t>
      </w:r>
      <w:proofErr w:type="spellEnd"/>
      <w:r w:rsidRPr="00C63374">
        <w:rPr>
          <w:rFonts w:ascii="Tahoma" w:hAnsi="Tahoma" w:cs="Tahoma"/>
          <w:sz w:val="24"/>
          <w:szCs w:val="24"/>
        </w:rPr>
        <w:t xml:space="preserve">, finger </w:t>
      </w:r>
      <w:r w:rsidRPr="00D6712F">
        <w:rPr>
          <w:rFonts w:ascii="Tahoma" w:hAnsi="Tahoma" w:cs="Tahoma"/>
          <w:sz w:val="24"/>
          <w:szCs w:val="24"/>
        </w:rPr>
        <w:t xml:space="preserve">print, signature pad, </w:t>
      </w:r>
      <w:proofErr w:type="spellStart"/>
      <w:r w:rsidRPr="00D6712F">
        <w:rPr>
          <w:rFonts w:ascii="Tahoma" w:hAnsi="Tahoma" w:cs="Tahoma"/>
          <w:sz w:val="24"/>
          <w:szCs w:val="24"/>
        </w:rPr>
        <w:t>latar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poto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D6712F">
        <w:rPr>
          <w:rFonts w:ascii="Tahoma" w:hAnsi="Tahoma" w:cs="Tahoma"/>
          <w:sz w:val="24"/>
          <w:szCs w:val="24"/>
        </w:rPr>
        <w:t>backrond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) modem , </w:t>
      </w:r>
      <w:proofErr w:type="spellStart"/>
      <w:r w:rsidRPr="00D6712F">
        <w:rPr>
          <w:rFonts w:ascii="Tahoma" w:hAnsi="Tahoma" w:cs="Tahoma"/>
          <w:sz w:val="24"/>
          <w:szCs w:val="24"/>
        </w:rPr>
        <w:t>dan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yg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lain </w:t>
      </w:r>
      <w:proofErr w:type="spellStart"/>
      <w:r w:rsidRPr="00D6712F">
        <w:rPr>
          <w:rFonts w:ascii="Tahoma" w:hAnsi="Tahoma" w:cs="Tahoma"/>
          <w:sz w:val="24"/>
          <w:szCs w:val="24"/>
        </w:rPr>
        <w:t>nyah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, </w:t>
      </w:r>
    </w:p>
    <w:p w14:paraId="121C841D" w14:textId="7D0867BD" w:rsidR="00EC795D" w:rsidRPr="00D6712F" w:rsidRDefault="008D0646" w:rsidP="00C63374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</w:rPr>
      </w:pPr>
      <w:proofErr w:type="spellStart"/>
      <w:r w:rsidRPr="00D6712F">
        <w:rPr>
          <w:rFonts w:ascii="Tahoma" w:hAnsi="Tahoma" w:cs="Tahoma"/>
          <w:sz w:val="24"/>
          <w:szCs w:val="24"/>
        </w:rPr>
        <w:t>Pelaksa</w:t>
      </w:r>
      <w:r w:rsidR="0046056D" w:rsidRPr="00D6712F">
        <w:rPr>
          <w:rFonts w:ascii="Tahoma" w:hAnsi="Tahoma" w:cs="Tahoma"/>
          <w:sz w:val="24"/>
          <w:szCs w:val="24"/>
        </w:rPr>
        <w:t>na</w:t>
      </w:r>
      <w:r w:rsidRPr="00D6712F">
        <w:rPr>
          <w:rFonts w:ascii="Tahoma" w:hAnsi="Tahoma" w:cs="Tahoma"/>
          <w:sz w:val="24"/>
          <w:szCs w:val="24"/>
        </w:rPr>
        <w:t>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perekaman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r w:rsidR="00C63374" w:rsidRPr="00D6712F">
        <w:rPr>
          <w:rFonts w:ascii="Tahoma" w:hAnsi="Tahoma" w:cs="Tahoma"/>
          <w:sz w:val="24"/>
          <w:szCs w:val="24"/>
        </w:rPr>
        <w:t>EKTP</w:t>
      </w:r>
    </w:p>
    <w:p w14:paraId="4680B94B" w14:textId="535140FF" w:rsidR="00D6712F" w:rsidRPr="00D6712F" w:rsidRDefault="00D6712F" w:rsidP="00D6712F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78A5054" w14:textId="0249EDE1" w:rsidR="00D6712F" w:rsidRPr="00D6712F" w:rsidRDefault="00D6712F" w:rsidP="00D6712F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6712F">
        <w:rPr>
          <w:rFonts w:ascii="Tahoma" w:hAnsi="Tahoma" w:cs="Tahoma"/>
          <w:sz w:val="24"/>
          <w:szCs w:val="24"/>
        </w:rPr>
        <w:t>Jadwal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kegiatan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r w:rsidRPr="00C63374">
        <w:rPr>
          <w:rFonts w:ascii="Tahoma" w:hAnsi="Tahoma" w:cs="Tahoma"/>
          <w:sz w:val="24"/>
          <w:szCs w:val="24"/>
        </w:rPr>
        <w:t>program SILANTAS</w:t>
      </w:r>
    </w:p>
    <w:p w14:paraId="2416A3EC" w14:textId="77777777" w:rsidR="00D6712F" w:rsidRPr="00D6712F" w:rsidRDefault="00D6712F" w:rsidP="00D6712F">
      <w:pPr>
        <w:pStyle w:val="NoSpacing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D6712F">
        <w:rPr>
          <w:rFonts w:ascii="Tahoma" w:hAnsi="Tahoma" w:cs="Tahoma"/>
          <w:sz w:val="24"/>
          <w:szCs w:val="24"/>
        </w:rPr>
        <w:t xml:space="preserve">Hari </w:t>
      </w:r>
      <w:proofErr w:type="spellStart"/>
      <w:r w:rsidRPr="00D6712F">
        <w:rPr>
          <w:rFonts w:ascii="Tahoma" w:hAnsi="Tahoma" w:cs="Tahoma"/>
          <w:sz w:val="24"/>
          <w:szCs w:val="24"/>
        </w:rPr>
        <w:t>kerja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: jam 13.00 s/d </w:t>
      </w:r>
      <w:proofErr w:type="spellStart"/>
      <w:r w:rsidRPr="00D6712F">
        <w:rPr>
          <w:rFonts w:ascii="Tahoma" w:hAnsi="Tahoma" w:cs="Tahoma"/>
          <w:sz w:val="24"/>
          <w:szCs w:val="24"/>
        </w:rPr>
        <w:t>selesai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</w:p>
    <w:p w14:paraId="47508FBD" w14:textId="21D79844" w:rsidR="00D6712F" w:rsidRPr="00D6712F" w:rsidRDefault="00D6712F" w:rsidP="00D6712F">
      <w:pPr>
        <w:pStyle w:val="NoSpacing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D6712F">
        <w:rPr>
          <w:rFonts w:ascii="Tahoma" w:hAnsi="Tahoma" w:cs="Tahoma"/>
          <w:sz w:val="24"/>
          <w:szCs w:val="24"/>
        </w:rPr>
        <w:t xml:space="preserve">Hari </w:t>
      </w:r>
      <w:proofErr w:type="spellStart"/>
      <w:r w:rsidRPr="00D6712F">
        <w:rPr>
          <w:rFonts w:ascii="Tahoma" w:hAnsi="Tahoma" w:cs="Tahoma"/>
          <w:sz w:val="24"/>
          <w:szCs w:val="24"/>
        </w:rPr>
        <w:t>libur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:  </w:t>
      </w:r>
      <w:proofErr w:type="spellStart"/>
      <w:r w:rsidRPr="00D6712F">
        <w:rPr>
          <w:rFonts w:ascii="Tahoma" w:hAnsi="Tahoma" w:cs="Tahoma"/>
          <w:sz w:val="24"/>
          <w:szCs w:val="24"/>
        </w:rPr>
        <w:t>jika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pemohon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lebih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dari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3 orang </w:t>
      </w:r>
      <w:proofErr w:type="spellStart"/>
      <w:r w:rsidRPr="00D6712F">
        <w:rPr>
          <w:rFonts w:ascii="Tahoma" w:hAnsi="Tahoma" w:cs="Tahoma"/>
          <w:sz w:val="24"/>
          <w:szCs w:val="24"/>
        </w:rPr>
        <w:t>maka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dilakukan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perekaman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r w:rsidRPr="00D6712F">
        <w:rPr>
          <w:rFonts w:ascii="Tahoma" w:hAnsi="Tahoma" w:cs="Tahoma"/>
          <w:sz w:val="24"/>
          <w:szCs w:val="24"/>
        </w:rPr>
        <w:t>EKTP</w:t>
      </w:r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pada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hari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libur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dari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jam 9.00 s/d </w:t>
      </w:r>
      <w:proofErr w:type="spellStart"/>
      <w:r w:rsidRPr="00D6712F">
        <w:rPr>
          <w:rFonts w:ascii="Tahoma" w:hAnsi="Tahoma" w:cs="Tahoma"/>
          <w:sz w:val="24"/>
          <w:szCs w:val="24"/>
        </w:rPr>
        <w:t>selesai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 </w:t>
      </w:r>
    </w:p>
    <w:p w14:paraId="78A713F5" w14:textId="13FFEAD4" w:rsidR="00D6712F" w:rsidRPr="00D6712F" w:rsidRDefault="00D6712F" w:rsidP="00D6712F">
      <w:pPr>
        <w:pStyle w:val="NoSpacing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D6712F">
        <w:rPr>
          <w:rFonts w:ascii="Tahoma" w:hAnsi="Tahoma" w:cs="Tahoma"/>
          <w:sz w:val="24"/>
          <w:szCs w:val="24"/>
        </w:rPr>
        <w:t>Apabila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warga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dalam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keadaan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sakit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dan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berada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D6712F">
        <w:rPr>
          <w:rFonts w:ascii="Tahoma" w:hAnsi="Tahoma" w:cs="Tahoma"/>
          <w:sz w:val="24"/>
          <w:szCs w:val="24"/>
        </w:rPr>
        <w:t>rumah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sakit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pelaksa</w:t>
      </w:r>
      <w:r>
        <w:rPr>
          <w:rFonts w:ascii="Tahoma" w:hAnsi="Tahoma" w:cs="Tahoma"/>
          <w:sz w:val="24"/>
          <w:szCs w:val="24"/>
        </w:rPr>
        <w:t>na</w:t>
      </w:r>
      <w:bookmarkStart w:id="0" w:name="_GoBack"/>
      <w:bookmarkEnd w:id="0"/>
      <w:r w:rsidRPr="00D6712F">
        <w:rPr>
          <w:rFonts w:ascii="Tahoma" w:hAnsi="Tahoma" w:cs="Tahoma"/>
          <w:sz w:val="24"/>
          <w:szCs w:val="24"/>
        </w:rPr>
        <w:t>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kegiatan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dari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jam 09.00 </w:t>
      </w:r>
      <w:proofErr w:type="spellStart"/>
      <w:r w:rsidRPr="00D6712F">
        <w:rPr>
          <w:rFonts w:ascii="Tahoma" w:hAnsi="Tahoma" w:cs="Tahoma"/>
          <w:sz w:val="24"/>
          <w:szCs w:val="24"/>
        </w:rPr>
        <w:t>wib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s.d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12F">
        <w:rPr>
          <w:rFonts w:ascii="Tahoma" w:hAnsi="Tahoma" w:cs="Tahoma"/>
          <w:sz w:val="24"/>
          <w:szCs w:val="24"/>
        </w:rPr>
        <w:t>selesai</w:t>
      </w:r>
      <w:proofErr w:type="spellEnd"/>
      <w:r w:rsidRPr="00D6712F">
        <w:rPr>
          <w:rFonts w:ascii="Tahoma" w:hAnsi="Tahoma" w:cs="Tahoma"/>
          <w:sz w:val="24"/>
          <w:szCs w:val="24"/>
        </w:rPr>
        <w:t xml:space="preserve"> </w:t>
      </w:r>
    </w:p>
    <w:p w14:paraId="3CB59717" w14:textId="77777777" w:rsidR="00D6712F" w:rsidRDefault="00D6712F" w:rsidP="00D6712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F374CCD" w14:textId="77777777" w:rsidR="00D6712F" w:rsidRPr="00C63374" w:rsidRDefault="00D6712F" w:rsidP="00D6712F">
      <w:pPr>
        <w:pStyle w:val="NoSpacing"/>
        <w:spacing w:line="360" w:lineRule="auto"/>
        <w:jc w:val="both"/>
        <w:rPr>
          <w:rFonts w:ascii="Tahoma" w:hAnsi="Tahoma" w:cs="Tahoma"/>
        </w:rPr>
      </w:pPr>
    </w:p>
    <w:sectPr w:rsidR="00D6712F" w:rsidRPr="00C6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976"/>
    <w:multiLevelType w:val="hybridMultilevel"/>
    <w:tmpl w:val="B492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332FA"/>
    <w:multiLevelType w:val="hybridMultilevel"/>
    <w:tmpl w:val="373E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56"/>
    <w:rsid w:val="00043A56"/>
    <w:rsid w:val="00251E9F"/>
    <w:rsid w:val="00347EF0"/>
    <w:rsid w:val="003D1914"/>
    <w:rsid w:val="0046056D"/>
    <w:rsid w:val="008D0646"/>
    <w:rsid w:val="00A46026"/>
    <w:rsid w:val="00C63374"/>
    <w:rsid w:val="00D6712F"/>
    <w:rsid w:val="00DC4165"/>
    <w:rsid w:val="00EC795D"/>
    <w:rsid w:val="00F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E638"/>
  <w15:chartTrackingRefBased/>
  <w15:docId w15:val="{E1C0F6E3-9D3B-4391-B09F-B79E0155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646"/>
    <w:pPr>
      <w:spacing w:after="0" w:line="240" w:lineRule="auto"/>
    </w:pPr>
    <w:rPr>
      <w:lang w:val="en-US"/>
    </w:rPr>
  </w:style>
  <w:style w:type="paragraph" w:styleId="ListParagraph">
    <w:name w:val="List Paragraph"/>
    <w:aliases w:val="kepala,Body Text Char1,Char Char2,List Paragraph2,List Paragraph1,Char Char21"/>
    <w:basedOn w:val="Normal"/>
    <w:link w:val="ListParagraphChar"/>
    <w:uiPriority w:val="34"/>
    <w:qFormat/>
    <w:rsid w:val="00C6337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kepala Char,Body Text Char1 Char,Char Char2 Char,List Paragraph2 Char,List Paragraph1 Char,Char Char21 Char"/>
    <w:link w:val="ListParagraph"/>
    <w:uiPriority w:val="34"/>
    <w:locked/>
    <w:rsid w:val="00C6337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roziqien roziqien</dc:creator>
  <cp:keywords/>
  <dc:description/>
  <cp:lastModifiedBy>AFFAN</cp:lastModifiedBy>
  <cp:revision>5</cp:revision>
  <dcterms:created xsi:type="dcterms:W3CDTF">2021-09-08T00:18:00Z</dcterms:created>
  <dcterms:modified xsi:type="dcterms:W3CDTF">2021-09-08T00:36:00Z</dcterms:modified>
</cp:coreProperties>
</file>